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02A" w:rsidRP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rFonts w:ascii="Liberation Serif" w:hAnsi="Liberation Serif" w:cs="Arial"/>
          <w:color w:val="333333"/>
        </w:rPr>
      </w:pPr>
      <w:r w:rsidRPr="004D402A">
        <w:rPr>
          <w:rStyle w:val="a4"/>
          <w:rFonts w:ascii="Liberation Serif" w:hAnsi="Liberation Serif"/>
          <w:color w:val="008000"/>
          <w:sz w:val="28"/>
        </w:rPr>
        <w:t>Что такое правильное питание?</w:t>
      </w:r>
      <w:r w:rsidRPr="004D402A">
        <w:rPr>
          <w:rFonts w:ascii="Liberation Serif" w:hAnsi="Liberation Serif" w:cs="Arial"/>
          <w:color w:val="005050"/>
        </w:rPr>
        <w:br/>
      </w:r>
      <w:r w:rsidRPr="004D402A">
        <w:rPr>
          <w:rFonts w:ascii="Liberation Serif" w:hAnsi="Liberation Serif"/>
          <w:noProof/>
          <w:color w:val="333333"/>
          <w:shd w:val="clear" w:color="auto" w:fill="FFFFFF"/>
        </w:rPr>
        <w:drawing>
          <wp:inline distT="0" distB="0" distL="0" distR="0" wp14:anchorId="03C43009" wp14:editId="18736DFD">
            <wp:extent cx="4524375" cy="4443743"/>
            <wp:effectExtent l="0" t="0" r="0" b="0"/>
            <wp:docPr id="5" name="Рисунок 5" descr="https://content.schools.by/21bobr/library/pitani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21bobr/library/pitanie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44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02A" w:rsidRP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 w:cs="Arial"/>
          <w:color w:val="333333"/>
        </w:rPr>
      </w:pPr>
      <w:r w:rsidRPr="004D402A">
        <w:rPr>
          <w:rFonts w:ascii="Liberation Serif" w:hAnsi="Liberation Serif"/>
          <w:color w:val="333333"/>
          <w:shd w:val="clear" w:color="auto" w:fill="FFFFFF"/>
        </w:rPr>
        <w:t>       Суще</w:t>
      </w:r>
      <w:r w:rsidRPr="004D402A">
        <w:rPr>
          <w:rFonts w:ascii="Liberation Serif" w:hAnsi="Liberation Serif"/>
          <w:color w:val="333333"/>
        </w:rPr>
        <w:t xml:space="preserve">ствует масса слухов и домыслом на тему того, как должна выглядеть система правильного питания: кто-то считает, что это вегетарианство, кто-то и дня не может прожить </w:t>
      </w:r>
      <w:proofErr w:type="gramStart"/>
      <w:r w:rsidRPr="004D402A">
        <w:rPr>
          <w:rFonts w:ascii="Liberation Serif" w:hAnsi="Liberation Serif"/>
          <w:color w:val="333333"/>
        </w:rPr>
        <w:t>без</w:t>
      </w:r>
      <w:proofErr w:type="gramEnd"/>
      <w:r w:rsidRPr="004D402A">
        <w:rPr>
          <w:rFonts w:ascii="Liberation Serif" w:hAnsi="Liberation Serif"/>
          <w:color w:val="333333"/>
        </w:rPr>
        <w:t xml:space="preserve"> хорошего стейка, а для кого-то это просто вкусное питание. Если вы хотите, чтобы было ваше питание правильным, то вам следует включить в ваш образ жизни эти простые и полезные правила: В правильном питании необходимо разнообразие: немного мяса, много овощей, фруктов, рыбы и продуктов из муки грубого помола. Это дает организму все питательные и необходимые для жизни вещества, в которых он нуждается. Одностороннее питание, </w:t>
      </w:r>
      <w:proofErr w:type="gramStart"/>
      <w:r w:rsidRPr="004D402A">
        <w:rPr>
          <w:rFonts w:ascii="Liberation Serif" w:hAnsi="Liberation Serif"/>
          <w:color w:val="333333"/>
        </w:rPr>
        <w:t>применяемое</w:t>
      </w:r>
      <w:proofErr w:type="gramEnd"/>
      <w:r w:rsidRPr="004D402A">
        <w:rPr>
          <w:rFonts w:ascii="Liberation Serif" w:hAnsi="Liberation Serif"/>
          <w:color w:val="333333"/>
        </w:rPr>
        <w:t xml:space="preserve"> прежде всего в некоторых диетах, приносит вред здоровью. Белки, жиры и углеводы — энергетические вещества, которые должны поставляться с пищей.</w:t>
      </w:r>
    </w:p>
    <w:p w:rsid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/>
          <w:color w:val="333333"/>
          <w:shd w:val="clear" w:color="auto" w:fill="FFFFFF"/>
        </w:rPr>
      </w:pPr>
      <w:r w:rsidRPr="004D402A">
        <w:rPr>
          <w:rStyle w:val="a5"/>
          <w:rFonts w:ascii="Liberation Serif" w:hAnsi="Liberation Serif" w:cs="Arial"/>
          <w:b/>
          <w:bCs/>
          <w:color w:val="005050"/>
          <w:shd w:val="clear" w:color="auto" w:fill="FFFFFF"/>
        </w:rPr>
        <w:t>-Правильный режим питания.</w:t>
      </w:r>
      <w:r w:rsidRPr="004D402A">
        <w:rPr>
          <w:rStyle w:val="a5"/>
          <w:rFonts w:ascii="Liberation Serif" w:hAnsi="Liberation Serif" w:cs="Arial"/>
          <w:color w:val="333333"/>
          <w:shd w:val="clear" w:color="auto" w:fill="FFFFFF"/>
        </w:rPr>
        <w:t> </w:t>
      </w:r>
      <w:r w:rsidRPr="004D402A">
        <w:rPr>
          <w:rFonts w:ascii="Liberation Serif" w:hAnsi="Liberation Serif"/>
          <w:color w:val="333333"/>
          <w:shd w:val="clear" w:color="auto" w:fill="FFFFFF"/>
        </w:rPr>
        <w:t>Большие порции создают излишнюю нагрузку для организма и пищеварения. Они вызывают чувство переполнения, усталость и вялость. Лучше есть не три раза в день помногу, а пять раз небольшими порциями. Перерывы между едой не будут слишком большими, и «калорийные бомбы» при этом не вытеснят здоровое чувство голода.</w:t>
      </w:r>
      <w:r>
        <w:rPr>
          <w:rFonts w:ascii="Liberation Serif" w:hAnsi="Liberation Serif"/>
          <w:color w:val="333333"/>
          <w:shd w:val="clear" w:color="auto" w:fill="FFFFFF"/>
        </w:rPr>
        <w:t xml:space="preserve"> </w:t>
      </w:r>
    </w:p>
    <w:p w:rsid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/>
          <w:color w:val="333333"/>
          <w:shd w:val="clear" w:color="auto" w:fill="FFFFFF"/>
        </w:rPr>
      </w:pPr>
      <w:r w:rsidRPr="004D402A">
        <w:rPr>
          <w:rFonts w:ascii="Liberation Serif" w:hAnsi="Liberation Serif" w:cs="Arial"/>
          <w:color w:val="005050"/>
        </w:rPr>
        <w:br/>
      </w:r>
      <w:r w:rsidRPr="004D402A">
        <w:rPr>
          <w:rStyle w:val="a5"/>
          <w:rFonts w:ascii="Liberation Serif" w:hAnsi="Liberation Serif"/>
          <w:b/>
          <w:bCs/>
          <w:color w:val="005050"/>
          <w:shd w:val="clear" w:color="auto" w:fill="FFFFFF"/>
        </w:rPr>
        <w:t>-Ешьте медленно и с удовольствием</w:t>
      </w:r>
      <w:r w:rsidRPr="004D402A">
        <w:rPr>
          <w:rStyle w:val="a5"/>
          <w:rFonts w:ascii="Liberation Serif" w:hAnsi="Liberation Serif" w:cs="Arial"/>
          <w:color w:val="333333"/>
          <w:shd w:val="clear" w:color="auto" w:fill="FFFFFF"/>
        </w:rPr>
        <w:t> –</w:t>
      </w:r>
      <w:r w:rsidRPr="004D402A">
        <w:rPr>
          <w:rFonts w:ascii="Liberation Serif" w:hAnsi="Liberation Serif"/>
          <w:color w:val="333333"/>
          <w:shd w:val="clear" w:color="auto" w:fill="FFFFFF"/>
        </w:rPr>
        <w:t> это главное для правильного питания. Торопливый едок обычно ест слишком много. Ученые установили, что признаки насыщения появляются лишь через пятнадцать минут после еды. Это значит, что тот, кто с жадностью глотает свою еду, уже за несколько минут получает достаточно калорий/джоулей, не давая своему организму возможности сообщить о переходе границы насыщения.</w:t>
      </w:r>
    </w:p>
    <w:p w:rsid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/>
          <w:color w:val="333333"/>
          <w:shd w:val="clear" w:color="auto" w:fill="FFFFFF"/>
        </w:rPr>
      </w:pPr>
      <w:r w:rsidRPr="004D402A">
        <w:rPr>
          <w:rFonts w:ascii="Liberation Serif" w:hAnsi="Liberation Serif" w:cs="Arial"/>
          <w:color w:val="005050"/>
        </w:rPr>
        <w:br/>
      </w:r>
      <w:r w:rsidRPr="004D402A">
        <w:rPr>
          <w:rStyle w:val="a5"/>
          <w:rFonts w:ascii="Liberation Serif" w:hAnsi="Liberation Serif" w:cs="Arial"/>
          <w:b/>
          <w:bCs/>
          <w:color w:val="005050"/>
          <w:shd w:val="clear" w:color="auto" w:fill="FFFFFF"/>
        </w:rPr>
        <w:t>-То, что относится к еде, следует соблюдать и в отношении питья</w:t>
      </w:r>
      <w:r w:rsidRPr="004D402A">
        <w:rPr>
          <w:rFonts w:ascii="Liberation Serif" w:hAnsi="Liberation Serif" w:cs="Arial"/>
          <w:b/>
          <w:bCs/>
          <w:color w:val="005050"/>
          <w:shd w:val="clear" w:color="auto" w:fill="FFFFFF"/>
        </w:rPr>
        <w:t>.</w:t>
      </w:r>
      <w:r w:rsidRPr="004D402A">
        <w:rPr>
          <w:rFonts w:ascii="Liberation Serif" w:hAnsi="Liberation Serif"/>
          <w:color w:val="333333"/>
          <w:shd w:val="clear" w:color="auto" w:fill="FFFFFF"/>
        </w:rPr>
        <w:t xml:space="preserve"> Если у вас сильная жажда, то лучше всего выпить воды. Не следует переоценивать значение утоляющего жажду пива из-за содержания в нем алкоголя и калорийности. Из горлышка пивной бутылки можно очень быстро получить излишки энергии. Будьте осторожны и со </w:t>
      </w:r>
      <w:r w:rsidRPr="004D402A">
        <w:rPr>
          <w:rFonts w:ascii="Liberation Serif" w:hAnsi="Liberation Serif"/>
          <w:color w:val="333333"/>
          <w:shd w:val="clear" w:color="auto" w:fill="FFFFFF"/>
        </w:rPr>
        <w:lastRenderedPageBreak/>
        <w:t>сладкими напитками (лимонадами, фруктовыми соками или напитками с колой). Они не утоляют жажду, но содержат до ста десяти грамм сахара в одном литре. </w:t>
      </w:r>
    </w:p>
    <w:p w:rsidR="004D402A" w:rsidRP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 w:cs="Arial"/>
          <w:color w:val="333333"/>
        </w:rPr>
      </w:pPr>
    </w:p>
    <w:p w:rsid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/>
          <w:color w:val="333333"/>
          <w:shd w:val="clear" w:color="auto" w:fill="FFFFFF"/>
        </w:rPr>
      </w:pPr>
      <w:r w:rsidRPr="004D402A">
        <w:rPr>
          <w:rStyle w:val="a5"/>
          <w:rFonts w:ascii="Liberation Serif" w:hAnsi="Liberation Serif" w:cs="Arial"/>
          <w:b/>
          <w:bCs/>
          <w:color w:val="005050"/>
          <w:shd w:val="clear" w:color="auto" w:fill="FFFFFF"/>
        </w:rPr>
        <w:t>-Не пейте слишком мало: дневная потребность в жидкости составляет полтора-два литра. </w:t>
      </w:r>
      <w:r w:rsidRPr="004D402A">
        <w:rPr>
          <w:rFonts w:ascii="Liberation Serif" w:hAnsi="Liberation Serif"/>
          <w:color w:val="333333"/>
          <w:shd w:val="clear" w:color="auto" w:fill="FFFFFF"/>
        </w:rPr>
        <w:t>Очень рекомендуется минеральная вода или чай (лучше всего — фруктовый чай). Умеренно могут употребляться молоко, кофе, пиво, вино, шампанское и напитки с фруктовыми соками.</w:t>
      </w:r>
    </w:p>
    <w:p w:rsid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/>
          <w:color w:val="333333"/>
          <w:shd w:val="clear" w:color="auto" w:fill="FFFFFF"/>
        </w:rPr>
      </w:pPr>
      <w:r w:rsidRPr="004D402A">
        <w:rPr>
          <w:rFonts w:ascii="Liberation Serif" w:hAnsi="Liberation Serif"/>
          <w:color w:val="005050"/>
        </w:rPr>
        <w:br/>
      </w:r>
      <w:r w:rsidRPr="004D402A">
        <w:rPr>
          <w:rStyle w:val="a5"/>
          <w:rFonts w:ascii="Liberation Serif" w:hAnsi="Liberation Serif" w:cs="Arial"/>
          <w:b/>
          <w:bCs/>
          <w:color w:val="005050"/>
          <w:shd w:val="clear" w:color="auto" w:fill="FFFFFF"/>
        </w:rPr>
        <w:t>-Правильное соотношение белков, жиров и углеводов.</w:t>
      </w:r>
      <w:r w:rsidRPr="004D402A">
        <w:rPr>
          <w:rStyle w:val="a5"/>
          <w:rFonts w:ascii="Liberation Serif" w:hAnsi="Liberation Serif" w:cs="Arial"/>
          <w:color w:val="333333"/>
          <w:shd w:val="clear" w:color="auto" w:fill="FFFFFF"/>
        </w:rPr>
        <w:t> </w:t>
      </w:r>
      <w:r w:rsidRPr="004D402A">
        <w:rPr>
          <w:rFonts w:ascii="Liberation Serif" w:hAnsi="Liberation Serif"/>
          <w:color w:val="333333"/>
          <w:shd w:val="clear" w:color="auto" w:fill="FFFFFF"/>
        </w:rPr>
        <w:t>В вашем рационе их должно быть тридцать, тридцать и сорок процентов соответственно. Но не забывайте о качестве строительных элементов: от куска сладкого торта или зажаренного в углях куска мяса у вас, конечно, прибавится углеводов и белка, но их польза для здоровья весьма сомнительна. Полноценное питание включает в себя сложные углеводы, хорошие приготовленное мясо и полезные жиры.</w:t>
      </w:r>
    </w:p>
    <w:p w:rsidR="004D402A" w:rsidRPr="004D402A" w:rsidRDefault="004D402A" w:rsidP="004D402A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rFonts w:ascii="Liberation Serif" w:hAnsi="Liberation Serif" w:cs="Arial"/>
          <w:color w:val="333333"/>
        </w:rPr>
      </w:pPr>
      <w:bookmarkStart w:id="0" w:name="_GoBack"/>
      <w:bookmarkEnd w:id="0"/>
    </w:p>
    <w:sectPr w:rsidR="004D402A" w:rsidRPr="004D402A" w:rsidSect="004D402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78"/>
    <w:rsid w:val="00457678"/>
    <w:rsid w:val="004D402A"/>
    <w:rsid w:val="00E4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402A"/>
    <w:rPr>
      <w:b/>
      <w:bCs/>
    </w:rPr>
  </w:style>
  <w:style w:type="character" w:styleId="a5">
    <w:name w:val="Emphasis"/>
    <w:basedOn w:val="a0"/>
    <w:uiPriority w:val="20"/>
    <w:qFormat/>
    <w:rsid w:val="004D402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D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402A"/>
    <w:rPr>
      <w:b/>
      <w:bCs/>
    </w:rPr>
  </w:style>
  <w:style w:type="character" w:styleId="a5">
    <w:name w:val="Emphasis"/>
    <w:basedOn w:val="a0"/>
    <w:uiPriority w:val="20"/>
    <w:qFormat/>
    <w:rsid w:val="004D402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D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2021-02-10T06:55:00Z</dcterms:created>
  <dcterms:modified xsi:type="dcterms:W3CDTF">2021-02-10T06:57:00Z</dcterms:modified>
</cp:coreProperties>
</file>